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73580" w14:textId="77777777" w:rsidR="006540AD" w:rsidRDefault="006540AD" w:rsidP="006540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6540AD">
        <w:rPr>
          <w:rFonts w:cstheme="minorHAnsi"/>
          <w:b/>
          <w:bCs/>
          <w:sz w:val="28"/>
          <w:szCs w:val="28"/>
        </w:rPr>
        <w:t>HOTEL KLOSTERBÄU &amp; SPA</w:t>
      </w:r>
      <w:r>
        <w:rPr>
          <w:rFonts w:cstheme="minorHAnsi"/>
          <w:b/>
          <w:bCs/>
          <w:sz w:val="28"/>
          <w:szCs w:val="28"/>
        </w:rPr>
        <w:t>*****</w:t>
      </w:r>
    </w:p>
    <w:p w14:paraId="4FFC4957" w14:textId="3CD36C92" w:rsidR="006540AD" w:rsidRDefault="008F7108" w:rsidP="006540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Noch mehr </w:t>
      </w:r>
      <w:r w:rsidR="006540AD">
        <w:rPr>
          <w:rFonts w:cstheme="minorHAnsi"/>
          <w:b/>
          <w:bCs/>
          <w:sz w:val="28"/>
          <w:szCs w:val="28"/>
        </w:rPr>
        <w:t>Tradition &amp; Lifestyle</w:t>
      </w:r>
      <w:r>
        <w:rPr>
          <w:rFonts w:cstheme="minorHAnsi"/>
          <w:b/>
          <w:bCs/>
          <w:sz w:val="28"/>
          <w:szCs w:val="28"/>
        </w:rPr>
        <w:t xml:space="preserve"> in Seefeld in Tirol. </w:t>
      </w:r>
    </w:p>
    <w:p w14:paraId="1C966048" w14:textId="77777777" w:rsidR="006540AD" w:rsidRPr="006540AD" w:rsidRDefault="006540AD" w:rsidP="006540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612423C5" w14:textId="2B13230E" w:rsidR="00CB657E" w:rsidRPr="00CB657E" w:rsidRDefault="00CB657E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de-DE"/>
        </w:rPr>
      </w:pPr>
      <w:r w:rsidRPr="00CB657E">
        <w:rPr>
          <w:rFonts w:cstheme="minorHAnsi"/>
          <w:sz w:val="28"/>
          <w:szCs w:val="28"/>
          <w:lang w:val="de-DE"/>
        </w:rPr>
        <w:t xml:space="preserve">Ein exklusives Verwöhnprogramm </w:t>
      </w:r>
      <w:r w:rsidR="00F03819">
        <w:rPr>
          <w:rFonts w:cstheme="minorHAnsi"/>
          <w:sz w:val="28"/>
          <w:szCs w:val="28"/>
          <w:lang w:val="de-DE"/>
        </w:rPr>
        <w:t xml:space="preserve">erleben im </w:t>
      </w:r>
      <w:r w:rsidRPr="00CB657E">
        <w:rPr>
          <w:rFonts w:cstheme="minorHAnsi"/>
          <w:sz w:val="28"/>
          <w:szCs w:val="28"/>
          <w:lang w:val="de-DE"/>
        </w:rPr>
        <w:t>Hotel Klosterbräu &amp; SPA *****,</w:t>
      </w:r>
      <w:r w:rsidR="00664324">
        <w:rPr>
          <w:rFonts w:cstheme="minorHAnsi"/>
          <w:sz w:val="28"/>
          <w:szCs w:val="28"/>
          <w:lang w:val="de-DE"/>
        </w:rPr>
        <w:t xml:space="preserve"> </w:t>
      </w:r>
      <w:r w:rsidRPr="00CB657E">
        <w:rPr>
          <w:rFonts w:cstheme="minorHAnsi"/>
          <w:sz w:val="28"/>
          <w:szCs w:val="28"/>
          <w:lang w:val="de-DE"/>
        </w:rPr>
        <w:t>ein ehemaliges Kloster aus dem Jahre 1516 - heute, eines der</w:t>
      </w:r>
      <w:r w:rsidR="00664324">
        <w:rPr>
          <w:rFonts w:cstheme="minorHAnsi"/>
          <w:sz w:val="28"/>
          <w:szCs w:val="28"/>
          <w:lang w:val="de-DE"/>
        </w:rPr>
        <w:t xml:space="preserve"> </w:t>
      </w:r>
      <w:r w:rsidRPr="00CB657E">
        <w:rPr>
          <w:rFonts w:cstheme="minorHAnsi"/>
          <w:sz w:val="28"/>
          <w:szCs w:val="28"/>
          <w:lang w:val="de-DE"/>
        </w:rPr>
        <w:t xml:space="preserve">besten Wellnesshotels der Tiroler Alpen, familiär geführt in 6. Generation. </w:t>
      </w:r>
    </w:p>
    <w:p w14:paraId="653FE1E4" w14:textId="77777777" w:rsidR="006540AD" w:rsidRDefault="006540AD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</w:rPr>
      </w:pPr>
    </w:p>
    <w:p w14:paraId="5EC9CA48" w14:textId="22D7943F" w:rsidR="006540AD" w:rsidRDefault="006540AD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</w:rPr>
      </w:pPr>
      <w:r w:rsidRPr="006540AD">
        <w:rPr>
          <w:rFonts w:cstheme="minorHAnsi"/>
          <w:sz w:val="28"/>
          <w:szCs w:val="28"/>
        </w:rPr>
        <w:t>D</w:t>
      </w:r>
      <w:r>
        <w:rPr>
          <w:rFonts w:cstheme="minorHAnsi"/>
          <w:sz w:val="28"/>
          <w:szCs w:val="28"/>
        </w:rPr>
        <w:t>ie sechs neuen Lifestyle Wellness Suiten versprechen Wellness und Wohlfühlträume pur mit eigener Sauna, romantischem Kamin, edlem Holzgewölbe</w:t>
      </w:r>
      <w:r w:rsidR="008121A7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und einem </w:t>
      </w:r>
      <w:r w:rsidR="008854E5">
        <w:rPr>
          <w:rFonts w:cstheme="minorHAnsi"/>
          <w:sz w:val="28"/>
          <w:szCs w:val="28"/>
        </w:rPr>
        <w:t xml:space="preserve">nie versiegendem </w:t>
      </w:r>
      <w:r>
        <w:rPr>
          <w:rFonts w:cstheme="minorHAnsi"/>
          <w:sz w:val="28"/>
          <w:szCs w:val="28"/>
        </w:rPr>
        <w:t>Bierbrunnen.</w:t>
      </w:r>
      <w:r w:rsidR="008854E5">
        <w:rPr>
          <w:rFonts w:cstheme="minorHAnsi"/>
          <w:sz w:val="28"/>
          <w:szCs w:val="28"/>
        </w:rPr>
        <w:t xml:space="preserve"> Der mehrfach prämierte </w:t>
      </w:r>
      <w:proofErr w:type="spellStart"/>
      <w:r w:rsidR="008854E5">
        <w:rPr>
          <w:rFonts w:cstheme="minorHAnsi"/>
          <w:sz w:val="28"/>
          <w:szCs w:val="28"/>
        </w:rPr>
        <w:t>Spa</w:t>
      </w:r>
      <w:proofErr w:type="spellEnd"/>
      <w:r w:rsidR="008F7108">
        <w:rPr>
          <w:rFonts w:cstheme="minorHAnsi"/>
          <w:sz w:val="28"/>
          <w:szCs w:val="28"/>
        </w:rPr>
        <w:t xml:space="preserve"> </w:t>
      </w:r>
      <w:r w:rsidR="008854E5">
        <w:rPr>
          <w:rFonts w:cstheme="minorHAnsi"/>
          <w:sz w:val="28"/>
          <w:szCs w:val="28"/>
        </w:rPr>
        <w:t>- und Wellnessbereich wurde um einen Panorama</w:t>
      </w:r>
      <w:r w:rsidR="008F7108">
        <w:rPr>
          <w:rFonts w:cstheme="minorHAnsi"/>
          <w:sz w:val="28"/>
          <w:szCs w:val="28"/>
        </w:rPr>
        <w:t xml:space="preserve">- </w:t>
      </w:r>
      <w:proofErr w:type="spellStart"/>
      <w:r w:rsidR="008854E5">
        <w:rPr>
          <w:rFonts w:cstheme="minorHAnsi"/>
          <w:sz w:val="28"/>
          <w:szCs w:val="28"/>
        </w:rPr>
        <w:t>Außenwhirlpool</w:t>
      </w:r>
      <w:proofErr w:type="spellEnd"/>
      <w:r w:rsidR="008854E5">
        <w:rPr>
          <w:rFonts w:cstheme="minorHAnsi"/>
          <w:sz w:val="28"/>
          <w:szCs w:val="28"/>
        </w:rPr>
        <w:t xml:space="preserve"> mit 37° Wohlfühltemperatur und atemberaubender Bergeskulisse, einem modernen </w:t>
      </w:r>
      <w:proofErr w:type="spellStart"/>
      <w:r w:rsidR="008854E5">
        <w:rPr>
          <w:rFonts w:cstheme="minorHAnsi"/>
          <w:sz w:val="28"/>
          <w:szCs w:val="28"/>
        </w:rPr>
        <w:t>Activ</w:t>
      </w:r>
      <w:proofErr w:type="spellEnd"/>
      <w:r w:rsidR="008854E5">
        <w:rPr>
          <w:rFonts w:cstheme="minorHAnsi"/>
          <w:sz w:val="28"/>
          <w:szCs w:val="28"/>
        </w:rPr>
        <w:t xml:space="preserve">-Fitnessraum sowie gemütlichen Lese- und Ruhemöglichkeiten erweitert. </w:t>
      </w:r>
    </w:p>
    <w:p w14:paraId="6953B209" w14:textId="77777777" w:rsidR="008854E5" w:rsidRPr="006540AD" w:rsidRDefault="008854E5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</w:rPr>
      </w:pPr>
    </w:p>
    <w:p w14:paraId="3E665564" w14:textId="0DE97509" w:rsidR="00F2538B" w:rsidRDefault="00F2538B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Der Sommer 2021 steht ganz im Zeichen der zeitgemäßen </w:t>
      </w:r>
      <w:proofErr w:type="spellStart"/>
      <w:r>
        <w:rPr>
          <w:rFonts w:cstheme="minorHAnsi"/>
          <w:sz w:val="28"/>
          <w:szCs w:val="28"/>
        </w:rPr>
        <w:t>Think.Younique</w:t>
      </w:r>
      <w:proofErr w:type="spellEnd"/>
      <w:r>
        <w:rPr>
          <w:rFonts w:cstheme="minorHAnsi"/>
          <w:sz w:val="28"/>
          <w:szCs w:val="28"/>
        </w:rPr>
        <w:t xml:space="preserve">® Philosophie für nachhaltiges und ökologisches Denken und Handeln - eine Grundidee und Wertehaltung, die tief in der Hotelphilosophie verankert ist. </w:t>
      </w:r>
    </w:p>
    <w:p w14:paraId="1E6FF774" w14:textId="24E42DCF" w:rsidR="00E9379D" w:rsidRDefault="00F2538B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Mit</w:t>
      </w:r>
      <w:r w:rsidR="00E9379D">
        <w:rPr>
          <w:rFonts w:cstheme="minorHAnsi"/>
          <w:sz w:val="28"/>
          <w:szCs w:val="28"/>
        </w:rPr>
        <w:t xml:space="preserve"> dem Wiederaufbau der </w:t>
      </w:r>
      <w:r>
        <w:rPr>
          <w:rFonts w:cstheme="minorHAnsi"/>
          <w:sz w:val="28"/>
          <w:szCs w:val="28"/>
        </w:rPr>
        <w:t>Mini-</w:t>
      </w:r>
      <w:r w:rsidR="00E9379D">
        <w:rPr>
          <w:rFonts w:cstheme="minorHAnsi"/>
          <w:sz w:val="28"/>
          <w:szCs w:val="28"/>
        </w:rPr>
        <w:t xml:space="preserve">Landwirtschaft inklusive Streichelzoo </w:t>
      </w:r>
      <w:r w:rsidR="00D35B3A">
        <w:rPr>
          <w:rFonts w:cstheme="minorHAnsi"/>
          <w:sz w:val="28"/>
          <w:szCs w:val="28"/>
        </w:rPr>
        <w:t xml:space="preserve">„Sigis Sauhaufen“ </w:t>
      </w:r>
      <w:r>
        <w:rPr>
          <w:rFonts w:cstheme="minorHAnsi"/>
          <w:sz w:val="28"/>
          <w:szCs w:val="28"/>
        </w:rPr>
        <w:t xml:space="preserve">führt die Gastgeberfamilie </w:t>
      </w:r>
      <w:r w:rsidR="00E9379D">
        <w:rPr>
          <w:rFonts w:cstheme="minorHAnsi"/>
          <w:sz w:val="28"/>
          <w:szCs w:val="28"/>
        </w:rPr>
        <w:t xml:space="preserve">eine Familientradition weiter. </w:t>
      </w:r>
      <w:r>
        <w:rPr>
          <w:rFonts w:cstheme="minorHAnsi"/>
          <w:sz w:val="28"/>
          <w:szCs w:val="28"/>
        </w:rPr>
        <w:t xml:space="preserve">Regionalität und der sorgsame Umgang mit Lebensmitteln sind ebenso Teil des gewachsenen Konzeptes, wie umweltfreundliche Drucksorten und Incentives, chemiefreie Reinigung, Bio-Ortswärme – Nutzung im Zeichen des Klimabündnis Tirols </w:t>
      </w:r>
      <w:proofErr w:type="spellStart"/>
      <w:r>
        <w:rPr>
          <w:rFonts w:cstheme="minorHAnsi"/>
          <w:sz w:val="28"/>
          <w:szCs w:val="28"/>
        </w:rPr>
        <w:t>uvm</w:t>
      </w:r>
      <w:proofErr w:type="spellEnd"/>
      <w:r>
        <w:rPr>
          <w:rFonts w:cstheme="minorHAnsi"/>
          <w:sz w:val="28"/>
          <w:szCs w:val="28"/>
        </w:rPr>
        <w:t>.</w:t>
      </w:r>
    </w:p>
    <w:p w14:paraId="47EF2E4E" w14:textId="77777777" w:rsidR="008E64B5" w:rsidRDefault="008E64B5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</w:rPr>
      </w:pPr>
    </w:p>
    <w:p w14:paraId="6B12A165" w14:textId="39DC0B51" w:rsidR="008E64B5" w:rsidRDefault="003F059B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</w:rPr>
        <w:t>Diesem</w:t>
      </w:r>
      <w:r w:rsidR="008E64B5">
        <w:rPr>
          <w:rFonts w:cstheme="minorHAnsi"/>
          <w:sz w:val="28"/>
          <w:szCs w:val="28"/>
        </w:rPr>
        <w:t xml:space="preserve"> Grundgedanken </w:t>
      </w:r>
      <w:r>
        <w:rPr>
          <w:rFonts w:cstheme="minorHAnsi"/>
          <w:sz w:val="28"/>
          <w:szCs w:val="28"/>
        </w:rPr>
        <w:t>entspringen ebenso</w:t>
      </w:r>
      <w:r w:rsidR="008E64B5">
        <w:rPr>
          <w:rFonts w:cstheme="minorHAnsi"/>
          <w:sz w:val="28"/>
          <w:szCs w:val="28"/>
        </w:rPr>
        <w:t xml:space="preserve"> über 50 neue Zusatzaktivitäten bestehend aus einem </w:t>
      </w:r>
      <w:r w:rsidR="008E64B5" w:rsidRPr="00E9379D">
        <w:rPr>
          <w:rFonts w:cstheme="minorHAnsi"/>
          <w:sz w:val="28"/>
          <w:szCs w:val="28"/>
          <w:lang w:val="de-DE"/>
        </w:rPr>
        <w:t xml:space="preserve">erweitertem Wander- und Naturprogramm, Koch- und Backkursen sowie </w:t>
      </w:r>
      <w:r>
        <w:rPr>
          <w:rFonts w:cstheme="minorHAnsi"/>
          <w:sz w:val="28"/>
          <w:szCs w:val="28"/>
          <w:lang w:val="de-DE"/>
        </w:rPr>
        <w:t xml:space="preserve">einem umfangreichen </w:t>
      </w:r>
      <w:r w:rsidR="008E64B5" w:rsidRPr="00E9379D">
        <w:rPr>
          <w:rFonts w:cstheme="minorHAnsi"/>
          <w:sz w:val="28"/>
          <w:szCs w:val="28"/>
          <w:lang w:val="de-DE"/>
        </w:rPr>
        <w:t>Fitness- und Sportprogramm</w:t>
      </w:r>
      <w:r>
        <w:rPr>
          <w:rFonts w:cstheme="minorHAnsi"/>
          <w:sz w:val="28"/>
          <w:szCs w:val="28"/>
          <w:lang w:val="de-DE"/>
        </w:rPr>
        <w:t>.</w:t>
      </w:r>
    </w:p>
    <w:p w14:paraId="49AAE377" w14:textId="7D27F332" w:rsidR="003F059B" w:rsidRDefault="008172C2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Zum</w:t>
      </w:r>
      <w:r w:rsidR="003F059B">
        <w:rPr>
          <w:rFonts w:cstheme="minorHAnsi"/>
          <w:sz w:val="28"/>
          <w:szCs w:val="28"/>
          <w:lang w:val="de-DE"/>
        </w:rPr>
        <w:t xml:space="preserve"> gastronomische</w:t>
      </w:r>
      <w:r>
        <w:rPr>
          <w:rFonts w:cstheme="minorHAnsi"/>
          <w:sz w:val="28"/>
          <w:szCs w:val="28"/>
          <w:lang w:val="de-DE"/>
        </w:rPr>
        <w:t>n</w:t>
      </w:r>
      <w:r w:rsidR="003F059B">
        <w:rPr>
          <w:rFonts w:cstheme="minorHAnsi"/>
          <w:sz w:val="28"/>
          <w:szCs w:val="28"/>
          <w:lang w:val="de-DE"/>
        </w:rPr>
        <w:t xml:space="preserve"> Hotspot wird der </w:t>
      </w:r>
      <w:r w:rsidR="003802A9">
        <w:rPr>
          <w:rFonts w:cstheme="minorHAnsi"/>
          <w:sz w:val="28"/>
          <w:szCs w:val="28"/>
          <w:lang w:val="de-DE"/>
        </w:rPr>
        <w:t>ehemalige Klosterhof</w:t>
      </w:r>
      <w:r w:rsidR="003F059B">
        <w:rPr>
          <w:rFonts w:cstheme="minorHAnsi"/>
          <w:sz w:val="28"/>
          <w:szCs w:val="28"/>
          <w:lang w:val="de-DE"/>
        </w:rPr>
        <w:t xml:space="preserve"> mit öffenbaren Glasdach, Showküche und ganzjähriger Kulinarik. </w:t>
      </w:r>
      <w:r w:rsidR="00D35B3A">
        <w:rPr>
          <w:rFonts w:cstheme="minorHAnsi"/>
          <w:sz w:val="28"/>
          <w:szCs w:val="28"/>
          <w:lang w:val="de-DE"/>
        </w:rPr>
        <w:t xml:space="preserve">Die Modernisierung des Hallenbades, der neue Gaming- und Jugendraum </w:t>
      </w:r>
      <w:r>
        <w:rPr>
          <w:rFonts w:cstheme="minorHAnsi"/>
          <w:sz w:val="28"/>
          <w:szCs w:val="28"/>
          <w:lang w:val="de-DE"/>
        </w:rPr>
        <w:t>sowie</w:t>
      </w:r>
      <w:r w:rsidR="00D35B3A">
        <w:rPr>
          <w:rFonts w:cstheme="minorHAnsi"/>
          <w:sz w:val="28"/>
          <w:szCs w:val="28"/>
          <w:lang w:val="de-DE"/>
        </w:rPr>
        <w:t xml:space="preserve"> die Möbel</w:t>
      </w:r>
      <w:r>
        <w:rPr>
          <w:rFonts w:cstheme="minorHAnsi"/>
          <w:sz w:val="28"/>
          <w:szCs w:val="28"/>
          <w:lang w:val="de-DE"/>
        </w:rPr>
        <w:t>- Unikate</w:t>
      </w:r>
      <w:r w:rsidR="00D35B3A">
        <w:rPr>
          <w:rFonts w:cstheme="minorHAnsi"/>
          <w:sz w:val="28"/>
          <w:szCs w:val="28"/>
          <w:lang w:val="de-DE"/>
        </w:rPr>
        <w:t xml:space="preserve"> in der Hotelhalle sind gleichsam Teil der umfangreichen Investitionen</w:t>
      </w:r>
      <w:r w:rsidR="00875FB8">
        <w:rPr>
          <w:rFonts w:cstheme="minorHAnsi"/>
          <w:sz w:val="28"/>
          <w:szCs w:val="28"/>
          <w:lang w:val="de-DE"/>
        </w:rPr>
        <w:t xml:space="preserve"> bis Mai 2021.</w:t>
      </w:r>
    </w:p>
    <w:p w14:paraId="0EC65D88" w14:textId="58EFCD1C" w:rsidR="008E64B5" w:rsidRDefault="008E64B5" w:rsidP="006643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</w:rPr>
      </w:pPr>
    </w:p>
    <w:p w14:paraId="7EE62BBC" w14:textId="77777777" w:rsidR="00E9379D" w:rsidRPr="006540AD" w:rsidRDefault="00E9379D" w:rsidP="006540A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5A6334B6" w14:textId="77777777" w:rsidR="005F2D73" w:rsidRDefault="005F2D73" w:rsidP="005F2D73">
      <w:pPr>
        <w:widowControl w:val="0"/>
        <w:autoSpaceDE w:val="0"/>
        <w:autoSpaceDN w:val="0"/>
        <w:adjustRightInd w:val="0"/>
        <w:spacing w:after="240" w:line="280" w:lineRule="atLeast"/>
        <w:rPr>
          <w:rFonts w:ascii="Calibri-Bold" w:hAnsi="Calibri-Bold" w:cs="Calibri-Bold"/>
          <w:b/>
          <w:bCs/>
          <w:color w:val="808080" w:themeColor="background1" w:themeShade="80"/>
          <w:sz w:val="20"/>
          <w:szCs w:val="20"/>
        </w:rPr>
      </w:pPr>
      <w:r>
        <w:rPr>
          <w:rFonts w:ascii="Calibri-Bold" w:hAnsi="Calibri-Bold" w:cs="Calibri-Bold"/>
          <w:b/>
          <w:bCs/>
          <w:color w:val="808080" w:themeColor="background1" w:themeShade="80"/>
          <w:sz w:val="20"/>
          <w:szCs w:val="20"/>
        </w:rPr>
        <w:t xml:space="preserve">URL: </w:t>
      </w:r>
      <w:hyperlink r:id="rId4" w:history="1">
        <w:r w:rsidRPr="00BC75C7">
          <w:rPr>
            <w:rStyle w:val="Hyperlink"/>
            <w:rFonts w:ascii="Calibri-Bold" w:hAnsi="Calibri-Bold" w:cs="Calibri-Bold"/>
            <w:b/>
            <w:bCs/>
            <w:sz w:val="20"/>
            <w:szCs w:val="20"/>
          </w:rPr>
          <w:t>www.klosterbraeu.com</w:t>
        </w:r>
      </w:hyperlink>
      <w:r>
        <w:rPr>
          <w:rFonts w:ascii="Calibri-Bold" w:hAnsi="Calibri-Bold" w:cs="Calibri-Bold"/>
          <w:b/>
          <w:bCs/>
          <w:color w:val="808080" w:themeColor="background1" w:themeShade="80"/>
          <w:sz w:val="20"/>
          <w:szCs w:val="20"/>
        </w:rPr>
        <w:t xml:space="preserve"> </w:t>
      </w:r>
    </w:p>
    <w:p w14:paraId="6EA4A341" w14:textId="215B15EA" w:rsidR="00CA1045" w:rsidRPr="006540AD" w:rsidRDefault="00875617" w:rsidP="006540AD">
      <w:pPr>
        <w:rPr>
          <w:rFonts w:cstheme="minorHAnsi"/>
          <w:sz w:val="28"/>
          <w:szCs w:val="28"/>
          <w:lang w:val="en-US"/>
        </w:rPr>
      </w:pPr>
      <w:r w:rsidRPr="00875617">
        <w:rPr>
          <w:noProof/>
        </w:rPr>
        <w:drawing>
          <wp:inline distT="0" distB="0" distL="0" distR="0" wp14:anchorId="33A51801" wp14:editId="1518C73C">
            <wp:extent cx="5760720" cy="620395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1045" w:rsidRPr="006540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AD"/>
    <w:rsid w:val="00336DEA"/>
    <w:rsid w:val="003802A9"/>
    <w:rsid w:val="003F059B"/>
    <w:rsid w:val="005F2D73"/>
    <w:rsid w:val="006540AD"/>
    <w:rsid w:val="00664324"/>
    <w:rsid w:val="008121A7"/>
    <w:rsid w:val="008172C2"/>
    <w:rsid w:val="00875617"/>
    <w:rsid w:val="00875FB8"/>
    <w:rsid w:val="008854E5"/>
    <w:rsid w:val="008E64B5"/>
    <w:rsid w:val="008F7108"/>
    <w:rsid w:val="00BB25B5"/>
    <w:rsid w:val="00CB657E"/>
    <w:rsid w:val="00D35B3A"/>
    <w:rsid w:val="00E9379D"/>
    <w:rsid w:val="00F03819"/>
    <w:rsid w:val="00F2538B"/>
    <w:rsid w:val="00FE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E2B4"/>
  <w15:docId w15:val="{3AEFA7B6-FD9D-4588-96A7-BE238A63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5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6540AD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5F2D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37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://www.klosterbraeu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 Sales</dc:creator>
  <cp:lastModifiedBy>Marketing  - Hotel Klosterbräu***** &amp; SPA</cp:lastModifiedBy>
  <cp:revision>16</cp:revision>
  <dcterms:created xsi:type="dcterms:W3CDTF">2021-03-15T09:37:00Z</dcterms:created>
  <dcterms:modified xsi:type="dcterms:W3CDTF">2021-04-12T13:18:00Z</dcterms:modified>
</cp:coreProperties>
</file>